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6759" w14:textId="77777777" w:rsidR="0051133F" w:rsidRDefault="0051133F">
      <w:pPr>
        <w:rPr>
          <w:rFonts w:ascii="Arial" w:hAnsi="Arial" w:cs="Arial"/>
          <w:sz w:val="24"/>
          <w:szCs w:val="24"/>
        </w:rPr>
      </w:pPr>
    </w:p>
    <w:p w14:paraId="60F69DB8" w14:textId="77777777" w:rsidR="00CE13D0" w:rsidRDefault="00511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8 maart 2023 was er een gemeentevergadering van de Pinstergemeente Benidorm in “het Anker” in Benidorm</w:t>
      </w:r>
      <w:r w:rsidR="007B240D">
        <w:rPr>
          <w:rFonts w:ascii="Arial" w:hAnsi="Arial" w:cs="Arial"/>
          <w:sz w:val="24"/>
          <w:szCs w:val="24"/>
        </w:rPr>
        <w:t>.</w:t>
      </w:r>
    </w:p>
    <w:p w14:paraId="700D7442" w14:textId="77777777" w:rsidR="0051133F" w:rsidRDefault="00511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deze ledenvergadering kwamen onder andere aan de orde de conceptstukken inzake de kerkelijke structuur van de gemeente met de volgende concept documenten:</w:t>
      </w:r>
    </w:p>
    <w:p w14:paraId="4F31EEB4" w14:textId="77777777" w:rsidR="0051133F" w:rsidRDefault="00511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Oprichtingsakte kerkgenootschap</w:t>
      </w:r>
    </w:p>
    <w:p w14:paraId="499F4A6E" w14:textId="77777777" w:rsidR="0051133F" w:rsidRDefault="00511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Huishoudelijk regelement</w:t>
      </w:r>
    </w:p>
    <w:p w14:paraId="7EF72C08" w14:textId="3F039ADF" w:rsidR="0051133F" w:rsidRDefault="00511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Privacy regelement</w:t>
      </w:r>
    </w:p>
    <w:p w14:paraId="08592146" w14:textId="79AD909B" w:rsidR="00015E5E" w:rsidRDefault="00015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Uitspraak SGL</w:t>
      </w:r>
    </w:p>
    <w:p w14:paraId="12918C2A" w14:textId="04EFD5E3" w:rsidR="00015E5E" w:rsidRDefault="00015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Tijdspad</w:t>
      </w:r>
    </w:p>
    <w:p w14:paraId="6B613972" w14:textId="77777777" w:rsidR="0051133F" w:rsidRDefault="00511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er tijdens de vergadering de nodige verwarring ontstond door </w:t>
      </w:r>
      <w:r w:rsidR="007B240D">
        <w:rPr>
          <w:rFonts w:ascii="Arial" w:hAnsi="Arial" w:cs="Arial"/>
          <w:sz w:val="24"/>
          <w:szCs w:val="24"/>
        </w:rPr>
        <w:t xml:space="preserve">de nodige interrupties kwam de vergadering tot een onbevredigende afsluiting en werd er door de oudsten geopperd om de concept stukken te laten beoordelen door een onpartijdige </w:t>
      </w:r>
      <w:r w:rsidR="00776465">
        <w:rPr>
          <w:rFonts w:ascii="Arial" w:hAnsi="Arial" w:cs="Arial"/>
          <w:sz w:val="24"/>
          <w:szCs w:val="24"/>
        </w:rPr>
        <w:t xml:space="preserve">en deskundige </w:t>
      </w:r>
      <w:r w:rsidR="007B240D">
        <w:rPr>
          <w:rFonts w:ascii="Arial" w:hAnsi="Arial" w:cs="Arial"/>
          <w:sz w:val="24"/>
          <w:szCs w:val="24"/>
        </w:rPr>
        <w:t>commissie.</w:t>
      </w:r>
    </w:p>
    <w:p w14:paraId="0BE5C513" w14:textId="450F5017" w:rsidR="007B240D" w:rsidRDefault="007B2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de taak van deze commissie om de bijgeleverde stukken aandachtig te bestuderen, beoordelen</w:t>
      </w:r>
      <w:r w:rsidR="00343F92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analyseren</w:t>
      </w:r>
      <w:r w:rsidR="00136AEF">
        <w:rPr>
          <w:rFonts w:ascii="Arial" w:hAnsi="Arial" w:cs="Arial"/>
          <w:sz w:val="24"/>
          <w:szCs w:val="24"/>
        </w:rPr>
        <w:t xml:space="preserve"> en uiteindelijk te komen tot een weloverwogen advies naar </w:t>
      </w:r>
      <w:r w:rsidR="00E92677">
        <w:rPr>
          <w:rFonts w:ascii="Arial" w:hAnsi="Arial" w:cs="Arial"/>
          <w:sz w:val="24"/>
          <w:szCs w:val="24"/>
        </w:rPr>
        <w:t>het oudstenteam</w:t>
      </w:r>
      <w:r w:rsidR="00136AEF">
        <w:rPr>
          <w:rFonts w:ascii="Arial" w:hAnsi="Arial" w:cs="Arial"/>
          <w:sz w:val="24"/>
          <w:szCs w:val="24"/>
        </w:rPr>
        <w:t xml:space="preserve"> inzake deze concept stukken.</w:t>
      </w:r>
    </w:p>
    <w:p w14:paraId="08C62AB8" w14:textId="5DCA5483" w:rsidR="00776465" w:rsidRDefault="00776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doel van deze stukken is om uiteindelijk te komen tot een bevredigende kerkelijke structuur voor </w:t>
      </w:r>
      <w:r w:rsidR="00730171">
        <w:rPr>
          <w:rFonts w:ascii="Arial" w:hAnsi="Arial" w:cs="Arial"/>
          <w:sz w:val="24"/>
          <w:szCs w:val="24"/>
        </w:rPr>
        <w:t>eenieder</w:t>
      </w:r>
      <w:r>
        <w:rPr>
          <w:rFonts w:ascii="Arial" w:hAnsi="Arial" w:cs="Arial"/>
          <w:sz w:val="24"/>
          <w:szCs w:val="24"/>
        </w:rPr>
        <w:t>.</w:t>
      </w:r>
    </w:p>
    <w:p w14:paraId="35618CE4" w14:textId="6C3A9FF8" w:rsidR="003724E2" w:rsidRDefault="00136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verzoeken de commissieleden om dit gezamenlijk te doen en</w:t>
      </w:r>
      <w:r w:rsidR="003724E2">
        <w:rPr>
          <w:rFonts w:ascii="Arial" w:hAnsi="Arial" w:cs="Arial"/>
          <w:sz w:val="24"/>
          <w:szCs w:val="24"/>
        </w:rPr>
        <w:t xml:space="preserve"> het oudstenteam tussentijd een aantal keren </w:t>
      </w:r>
      <w:r w:rsidR="00E92677">
        <w:rPr>
          <w:rFonts w:ascii="Arial" w:hAnsi="Arial" w:cs="Arial"/>
          <w:sz w:val="24"/>
          <w:szCs w:val="24"/>
        </w:rPr>
        <w:t xml:space="preserve">te </w:t>
      </w:r>
      <w:r w:rsidR="003724E2">
        <w:rPr>
          <w:rFonts w:ascii="Arial" w:hAnsi="Arial" w:cs="Arial"/>
          <w:sz w:val="24"/>
          <w:szCs w:val="24"/>
        </w:rPr>
        <w:t>rapporteren inzak</w:t>
      </w:r>
      <w:r w:rsidR="00776465">
        <w:rPr>
          <w:rFonts w:ascii="Arial" w:hAnsi="Arial" w:cs="Arial"/>
          <w:sz w:val="24"/>
          <w:szCs w:val="24"/>
        </w:rPr>
        <w:t>e</w:t>
      </w:r>
      <w:r w:rsidR="003724E2">
        <w:rPr>
          <w:rFonts w:ascii="Arial" w:hAnsi="Arial" w:cs="Arial"/>
          <w:sz w:val="24"/>
          <w:szCs w:val="24"/>
        </w:rPr>
        <w:t xml:space="preserve"> de voortgang van het onderzoek</w:t>
      </w:r>
      <w:r w:rsidR="00776465">
        <w:rPr>
          <w:rFonts w:ascii="Arial" w:hAnsi="Arial" w:cs="Arial"/>
          <w:sz w:val="24"/>
          <w:szCs w:val="24"/>
        </w:rPr>
        <w:t>.</w:t>
      </w:r>
    </w:p>
    <w:p w14:paraId="7A66DB92" w14:textId="1D679A5E" w:rsidR="003724E2" w:rsidRPr="00E25BD8" w:rsidRDefault="003724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uiteindelijk doel moet zijn dat het oudstenteam in de najaarsvergadering met een goed en doordacht plan </w:t>
      </w:r>
      <w:r w:rsidR="00776465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komen waar de gemeente zich in kan vinden.</w:t>
      </w:r>
      <w:r w:rsidR="001F7E4E">
        <w:rPr>
          <w:rFonts w:ascii="Arial" w:hAnsi="Arial" w:cs="Arial"/>
          <w:sz w:val="24"/>
          <w:szCs w:val="24"/>
        </w:rPr>
        <w:t xml:space="preserve"> </w:t>
      </w:r>
      <w:r w:rsidR="00D607EC" w:rsidRPr="00E60F2D">
        <w:rPr>
          <w:rFonts w:ascii="Arial" w:hAnsi="Arial" w:cs="Arial"/>
          <w:sz w:val="24"/>
          <w:szCs w:val="24"/>
        </w:rPr>
        <w:t xml:space="preserve">Indien de commissie </w:t>
      </w:r>
      <w:r w:rsidR="00475011" w:rsidRPr="00E60F2D">
        <w:rPr>
          <w:rFonts w:ascii="Arial" w:hAnsi="Arial" w:cs="Arial"/>
          <w:sz w:val="24"/>
          <w:szCs w:val="24"/>
        </w:rPr>
        <w:t xml:space="preserve">het zou </w:t>
      </w:r>
      <w:r w:rsidR="00E25BD8" w:rsidRPr="00E60F2D">
        <w:rPr>
          <w:rFonts w:ascii="Arial" w:hAnsi="Arial" w:cs="Arial"/>
          <w:sz w:val="24"/>
          <w:szCs w:val="24"/>
        </w:rPr>
        <w:t>ambiëren</w:t>
      </w:r>
      <w:r w:rsidR="00475011" w:rsidRPr="00E60F2D">
        <w:rPr>
          <w:rFonts w:ascii="Arial" w:hAnsi="Arial" w:cs="Arial"/>
          <w:sz w:val="24"/>
          <w:szCs w:val="24"/>
        </w:rPr>
        <w:t xml:space="preserve">, is het verzoek van het Oudstenteam aan de commissie om het uiteindelijk resultaat aan de </w:t>
      </w:r>
      <w:r w:rsidR="00E25BD8" w:rsidRPr="00E60F2D">
        <w:rPr>
          <w:rFonts w:ascii="Arial" w:hAnsi="Arial" w:cs="Arial"/>
          <w:sz w:val="24"/>
          <w:szCs w:val="24"/>
        </w:rPr>
        <w:t xml:space="preserve">gemeente te presenteren. </w:t>
      </w:r>
      <w:r w:rsidR="00D607EC" w:rsidRPr="00E60F2D">
        <w:rPr>
          <w:rFonts w:ascii="Arial" w:hAnsi="Arial" w:cs="Arial"/>
          <w:sz w:val="24"/>
          <w:szCs w:val="24"/>
        </w:rPr>
        <w:t xml:space="preserve"> </w:t>
      </w:r>
    </w:p>
    <w:p w14:paraId="57025A96" w14:textId="77777777" w:rsidR="003724E2" w:rsidRDefault="003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Tussenpersoon in deze is Marten Valster, lid van het oudstenteam.</w:t>
      </w:r>
    </w:p>
    <w:p w14:paraId="105A11B9" w14:textId="11E4F9B5" w:rsidR="003724E2" w:rsidRDefault="003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voorgestelde commissie leden zijn: </w:t>
      </w:r>
      <w:r>
        <w:rPr>
          <w:rFonts w:ascii="Arial" w:hAnsi="Arial" w:cs="Arial"/>
          <w:sz w:val="24"/>
          <w:szCs w:val="24"/>
        </w:rPr>
        <w:tab/>
        <w:t>Johan Kuipers</w:t>
      </w:r>
    </w:p>
    <w:p w14:paraId="6A66A8E4" w14:textId="77777777" w:rsidR="003724E2" w:rsidRDefault="003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Carla van der Waal</w:t>
      </w:r>
    </w:p>
    <w:p w14:paraId="7F6A25FD" w14:textId="77777777" w:rsidR="003724E2" w:rsidRDefault="003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Nobel</w:t>
      </w:r>
    </w:p>
    <w:p w14:paraId="26406215" w14:textId="3F5059C7" w:rsidR="003724E2" w:rsidRDefault="003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rapport met de bevindingen, adviezen, aanvullingen en op- en aanmerkingen dient uiterlijk 3</w:t>
      </w:r>
      <w:r w:rsidR="00E92677">
        <w:rPr>
          <w:rFonts w:ascii="Arial" w:hAnsi="Arial" w:cs="Arial"/>
          <w:sz w:val="24"/>
          <w:szCs w:val="24"/>
        </w:rPr>
        <w:t>1 augustus</w:t>
      </w:r>
      <w:r>
        <w:rPr>
          <w:rFonts w:ascii="Arial" w:hAnsi="Arial" w:cs="Arial"/>
          <w:sz w:val="24"/>
          <w:szCs w:val="24"/>
        </w:rPr>
        <w:t xml:space="preserve"> te worden overlegd aan het oudstenteam.</w:t>
      </w:r>
    </w:p>
    <w:p w14:paraId="02877D0E" w14:textId="77777777" w:rsidR="00DB29E2" w:rsidRDefault="00DB29E2">
      <w:pPr>
        <w:rPr>
          <w:rFonts w:ascii="Arial" w:hAnsi="Arial" w:cs="Arial"/>
          <w:sz w:val="24"/>
          <w:szCs w:val="24"/>
        </w:rPr>
      </w:pPr>
    </w:p>
    <w:p w14:paraId="0EFF8D2F" w14:textId="13DC391B" w:rsidR="003724E2" w:rsidRDefault="00DB2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het oudstenteam</w:t>
      </w:r>
    </w:p>
    <w:p w14:paraId="4904B655" w14:textId="627DD797" w:rsidR="007B240D" w:rsidRDefault="00372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Benidorm, 17 maart 2023</w:t>
      </w:r>
      <w:r w:rsidR="00136AEF">
        <w:rPr>
          <w:rFonts w:ascii="Arial" w:hAnsi="Arial" w:cs="Arial"/>
          <w:sz w:val="24"/>
          <w:szCs w:val="24"/>
        </w:rPr>
        <w:t xml:space="preserve">  </w:t>
      </w:r>
    </w:p>
    <w:p w14:paraId="10C4A668" w14:textId="09A4C92B" w:rsidR="002D3EFF" w:rsidRDefault="002D3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Condities en randvoorwaarden voor aanvaarding van de opdracht:</w:t>
      </w:r>
    </w:p>
    <w:p w14:paraId="55F02CD5" w14:textId="79F4CD81" w:rsidR="002D3EFF" w:rsidRDefault="002D3EFF">
      <w:pPr>
        <w:rPr>
          <w:rFonts w:ascii="Arial" w:hAnsi="Arial" w:cs="Arial"/>
          <w:sz w:val="24"/>
          <w:szCs w:val="24"/>
        </w:rPr>
      </w:pPr>
    </w:p>
    <w:p w14:paraId="3F7CBDCE" w14:textId="23C0B30E" w:rsidR="002D3EFF" w:rsidRDefault="002D3EFF" w:rsidP="002D3E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De beleidsnotitie van het “vorige” OT is een integraal onderdeel van deze opdracht en word</w:t>
      </w:r>
      <w:r w:rsidR="0073017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daarom formeel door het huidige OT aan deze stukken toegevoegd.</w:t>
      </w:r>
    </w:p>
    <w:p w14:paraId="3FA1C91B" w14:textId="2A5ABCFA" w:rsidR="002D3EFF" w:rsidRDefault="002D3EFF" w:rsidP="002D3E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Het OT zal na aanvaarding van de opdracht deze opdracht zo spoedig mogelijk bekend gaan maken bij de gemeente alsook wie de opdracht gaat uitvoeren.</w:t>
      </w:r>
    </w:p>
    <w:p w14:paraId="7FE25AAE" w14:textId="4F91FAE7" w:rsidR="002D3EFF" w:rsidRDefault="002D3EFF" w:rsidP="002D3E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 xml:space="preserve">De commissie is vrij om overleg te plegen met </w:t>
      </w:r>
      <w:r w:rsidR="003E622A">
        <w:rPr>
          <w:rFonts w:ascii="Arial" w:hAnsi="Arial" w:cs="Arial"/>
          <w:sz w:val="24"/>
          <w:szCs w:val="24"/>
        </w:rPr>
        <w:t xml:space="preserve">wie </w:t>
      </w:r>
      <w:r>
        <w:rPr>
          <w:rFonts w:ascii="Arial" w:hAnsi="Arial" w:cs="Arial"/>
          <w:sz w:val="24"/>
          <w:szCs w:val="24"/>
        </w:rPr>
        <w:t>zij dat nodig acht.</w:t>
      </w:r>
    </w:p>
    <w:p w14:paraId="75F812F7" w14:textId="7BE1C360" w:rsidR="00730171" w:rsidRDefault="002D3EFF" w:rsidP="002D3E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 w:rsidR="00730171">
        <w:rPr>
          <w:rFonts w:ascii="Arial" w:hAnsi="Arial" w:cs="Arial"/>
          <w:sz w:val="24"/>
          <w:szCs w:val="24"/>
        </w:rPr>
        <w:t>Aan de ALV i.o. zal het rapport met de uiteindelijke bevin</w:t>
      </w:r>
      <w:r w:rsidR="006243F3">
        <w:rPr>
          <w:rFonts w:ascii="Arial" w:hAnsi="Arial" w:cs="Arial"/>
          <w:sz w:val="24"/>
          <w:szCs w:val="24"/>
        </w:rPr>
        <w:t>ding</w:t>
      </w:r>
      <w:r w:rsidR="00730171">
        <w:rPr>
          <w:rFonts w:ascii="Arial" w:hAnsi="Arial" w:cs="Arial"/>
          <w:sz w:val="24"/>
          <w:szCs w:val="24"/>
        </w:rPr>
        <w:t xml:space="preserve">en en commentaarpunten vanuit het OT onverkort ter beschikking worden gesteld </w:t>
      </w:r>
    </w:p>
    <w:p w14:paraId="41DCCABF" w14:textId="4D9C162D" w:rsidR="00730171" w:rsidRDefault="00730171" w:rsidP="00730171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OT zal het rapport in de najaarsvergadering </w:t>
      </w:r>
      <w:r w:rsidR="006243F3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de ALV i.o. presenteren.</w:t>
      </w:r>
    </w:p>
    <w:p w14:paraId="65E10F84" w14:textId="49D5B699" w:rsidR="00730171" w:rsidRDefault="00730171" w:rsidP="002D3E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De commissie rapporteert haar bevindingen aan het oudstenteam.</w:t>
      </w:r>
    </w:p>
    <w:p w14:paraId="26CAE353" w14:textId="5C02F2FB" w:rsidR="00730171" w:rsidRDefault="00730171" w:rsidP="002D3EF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30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0CA4" w14:textId="77777777" w:rsidR="002C54F5" w:rsidRDefault="002C54F5" w:rsidP="00DD20E6">
      <w:pPr>
        <w:spacing w:after="0" w:line="240" w:lineRule="auto"/>
      </w:pPr>
      <w:r>
        <w:separator/>
      </w:r>
    </w:p>
  </w:endnote>
  <w:endnote w:type="continuationSeparator" w:id="0">
    <w:p w14:paraId="758B3EF3" w14:textId="77777777" w:rsidR="002C54F5" w:rsidRDefault="002C54F5" w:rsidP="00D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CC9C" w14:textId="77777777" w:rsidR="00DB29E2" w:rsidRDefault="00DB29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203739"/>
      <w:docPartObj>
        <w:docPartGallery w:val="Page Numbers (Bottom of Page)"/>
        <w:docPartUnique/>
      </w:docPartObj>
    </w:sdtPr>
    <w:sdtContent>
      <w:p w14:paraId="3D8BF513" w14:textId="352FFBA8" w:rsidR="00DB29E2" w:rsidRDefault="00DB29E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EA8FC" w14:textId="77777777" w:rsidR="00DB29E2" w:rsidRDefault="00DB29E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A4C" w14:textId="77777777" w:rsidR="00DB29E2" w:rsidRDefault="00DB29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6378" w14:textId="77777777" w:rsidR="002C54F5" w:rsidRDefault="002C54F5" w:rsidP="00DD20E6">
      <w:pPr>
        <w:spacing w:after="0" w:line="240" w:lineRule="auto"/>
      </w:pPr>
      <w:r>
        <w:separator/>
      </w:r>
    </w:p>
  </w:footnote>
  <w:footnote w:type="continuationSeparator" w:id="0">
    <w:p w14:paraId="5F13FA9E" w14:textId="77777777" w:rsidR="002C54F5" w:rsidRDefault="002C54F5" w:rsidP="00D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7402" w14:textId="77777777" w:rsidR="00DB29E2" w:rsidRDefault="00DB29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B3AF" w14:textId="77777777" w:rsidR="00DD20E6" w:rsidRPr="00DD20E6" w:rsidRDefault="00DD20E6" w:rsidP="00DD20E6">
    <w:pPr>
      <w:pStyle w:val="Koptekst"/>
      <w:jc w:val="center"/>
      <w:rPr>
        <w:rFonts w:ascii="Arial" w:hAnsi="Arial" w:cs="Arial"/>
        <w:sz w:val="44"/>
        <w:szCs w:val="44"/>
      </w:rPr>
    </w:pPr>
    <w:r w:rsidRPr="00DD20E6">
      <w:rPr>
        <w:rFonts w:ascii="Arial" w:hAnsi="Arial" w:cs="Arial"/>
        <w:sz w:val="44"/>
        <w:szCs w:val="44"/>
      </w:rPr>
      <w:t>OPDRACHT</w:t>
    </w:r>
  </w:p>
  <w:p w14:paraId="7D5119E3" w14:textId="77777777" w:rsidR="00DD20E6" w:rsidRDefault="00DD20E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5123" w14:textId="77777777" w:rsidR="00DB29E2" w:rsidRDefault="00DB29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6"/>
    <w:rsid w:val="00015E5E"/>
    <w:rsid w:val="000B19D9"/>
    <w:rsid w:val="00136AEF"/>
    <w:rsid w:val="001509BE"/>
    <w:rsid w:val="001F7E4E"/>
    <w:rsid w:val="00245D84"/>
    <w:rsid w:val="002A732E"/>
    <w:rsid w:val="002C54F5"/>
    <w:rsid w:val="002D3EFF"/>
    <w:rsid w:val="0034132C"/>
    <w:rsid w:val="00343F92"/>
    <w:rsid w:val="003724E2"/>
    <w:rsid w:val="003E622A"/>
    <w:rsid w:val="00475011"/>
    <w:rsid w:val="0051133F"/>
    <w:rsid w:val="005A56F9"/>
    <w:rsid w:val="006243F3"/>
    <w:rsid w:val="0068753F"/>
    <w:rsid w:val="00730171"/>
    <w:rsid w:val="00776465"/>
    <w:rsid w:val="007B240D"/>
    <w:rsid w:val="008A1ED9"/>
    <w:rsid w:val="009D40C6"/>
    <w:rsid w:val="00AB5047"/>
    <w:rsid w:val="00B626A9"/>
    <w:rsid w:val="00C4497C"/>
    <w:rsid w:val="00CE13D0"/>
    <w:rsid w:val="00D607EC"/>
    <w:rsid w:val="00DB29E2"/>
    <w:rsid w:val="00DD20E6"/>
    <w:rsid w:val="00E25BD8"/>
    <w:rsid w:val="00E60F2D"/>
    <w:rsid w:val="00E92677"/>
    <w:rsid w:val="00F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0B8B"/>
  <w15:chartTrackingRefBased/>
  <w15:docId w15:val="{0BE66A21-7E39-432E-949C-FC344D0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0E6"/>
  </w:style>
  <w:style w:type="paragraph" w:styleId="Voettekst">
    <w:name w:val="footer"/>
    <w:basedOn w:val="Standaard"/>
    <w:link w:val="VoettekstChar"/>
    <w:uiPriority w:val="99"/>
    <w:unhideWhenUsed/>
    <w:rsid w:val="00D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 Valster</dc:creator>
  <cp:keywords/>
  <dc:description/>
  <cp:lastModifiedBy>Marten Valster</cp:lastModifiedBy>
  <cp:revision>10</cp:revision>
  <dcterms:created xsi:type="dcterms:W3CDTF">2023-03-18T12:52:00Z</dcterms:created>
  <dcterms:modified xsi:type="dcterms:W3CDTF">2023-04-08T11:06:00Z</dcterms:modified>
</cp:coreProperties>
</file>